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211"/>
        <w:gridCol w:w="3214"/>
        <w:gridCol w:w="3214"/>
      </w:tblGrid>
      <w:tr w:rsidR="00D06BD6" w:rsidRPr="00D06BD6" w:rsidTr="006D7CF1">
        <w:trPr>
          <w:trHeight w:val="1224"/>
        </w:trPr>
        <w:tc>
          <w:tcPr>
            <w:tcW w:w="1666" w:type="pct"/>
            <w:shd w:val="clear" w:color="auto" w:fill="auto"/>
            <w:vAlign w:val="center"/>
          </w:tcPr>
          <w:p w:rsidR="00D06BD6" w:rsidRPr="00D06BD6" w:rsidRDefault="00D06BD6" w:rsidP="00D06BD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24"/>
                <w:szCs w:val="24"/>
                <w:lang w:val="mk-MK"/>
              </w:rPr>
              <w:br w:type="page"/>
              <w:t xml:space="preserve"> </w:t>
            </w:r>
            <w:r w:rsidRPr="00D06BD6">
              <w:rPr>
                <w:rFonts w:ascii="Arial" w:eastAsia="Times New Roman" w:hAnsi="Arial" w:cs="Arial"/>
                <w:sz w:val="24"/>
                <w:szCs w:val="24"/>
                <w:lang w:val="mk-MK"/>
              </w:rPr>
              <w:br w:type="page"/>
            </w:r>
            <w:r w:rsidRPr="00D06BD6">
              <w:rPr>
                <w:rFonts w:ascii="TimesRoman" w:eastAsia="Times New Roman" w:hAnsi="TimesRoman" w:cs="Times New Roman"/>
                <w:sz w:val="20"/>
                <w:szCs w:val="20"/>
              </w:rPr>
              <w:br w:type="page"/>
            </w:r>
            <w:r w:rsidRPr="00D06BD6">
              <w:rPr>
                <w:rFonts w:ascii="Calibri" w:eastAsia="Times New Roman" w:hAnsi="Calibri" w:cs="Times New Roman"/>
                <w:sz w:val="20"/>
                <w:szCs w:val="20"/>
                <w:lang w:val="mk-MK"/>
              </w:rPr>
              <w:t>Д</w:t>
            </w: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о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Јане Сандански бр.113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 xml:space="preserve">1000 </w:t>
            </w: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Скопје</w:t>
            </w:r>
            <w:r w:rsidRPr="00D06BD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color w:val="0000FF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color w:val="0000FF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D06BD6" w:rsidRPr="00D06BD6" w:rsidRDefault="00D06BD6" w:rsidP="00D06B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mk-MK"/>
        </w:rPr>
      </w:pPr>
    </w:p>
    <w:p w:rsidR="00D06BD6" w:rsidRPr="00D06BD6" w:rsidRDefault="00D06BD6" w:rsidP="00D06BD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val="mk-MK"/>
        </w:rPr>
      </w:pP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>О 7.2.4</w:t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</w: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ab/>
        <w:t>БАРАЊЕ</w:t>
      </w:r>
    </w:p>
    <w:p w:rsidR="00D06BD6" w:rsidRPr="00D06BD6" w:rsidRDefault="00D06BD6" w:rsidP="00D06B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val="mk-MK"/>
        </w:rPr>
      </w:pPr>
      <w:r w:rsidRPr="00D06BD6">
        <w:rPr>
          <w:rFonts w:ascii="Arial" w:eastAsia="Times New Roman" w:hAnsi="Arial" w:cs="Arial"/>
          <w:b/>
          <w:sz w:val="20"/>
          <w:szCs w:val="18"/>
          <w:lang w:val="mk-MK"/>
        </w:rPr>
        <w:t>за технички преглед и периодично испитување и оцена на сообразност (ОП)</w:t>
      </w:r>
    </w:p>
    <w:p w:rsidR="00D06BD6" w:rsidRPr="00D06BD6" w:rsidRDefault="00D06BD6" w:rsidP="00D06BD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4674"/>
        <w:gridCol w:w="3983"/>
      </w:tblGrid>
      <w:tr w:rsidR="00D06BD6" w:rsidRPr="00D06BD6" w:rsidTr="006D7CF1">
        <w:tc>
          <w:tcPr>
            <w:tcW w:w="504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427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068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D06BD6" w:rsidRPr="00D06BD6" w:rsidTr="006D7CF1">
        <w:tc>
          <w:tcPr>
            <w:tcW w:w="504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427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068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1.4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Оцена на сообразност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Модул Г</w:t>
            </w:r>
          </w:p>
        </w:tc>
      </w:tr>
      <w:tr w:rsidR="00D06BD6" w:rsidRPr="00D06BD6" w:rsidTr="006D7CF1">
        <w:tc>
          <w:tcPr>
            <w:tcW w:w="504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427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068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E-mail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E0E0E0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427" w:type="pct"/>
            <w:shd w:val="clear" w:color="auto" w:fill="E0E0E0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068" w:type="pct"/>
            <w:shd w:val="clear" w:color="auto" w:fill="E0E0E0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427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068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427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427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068" w:type="pct"/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Пренослива опрема под притисок – садови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Пренослива опрема под притисок – резервоари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4.3.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Опрема под притисок – парни котли и нивна инсталација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ind w:left="-19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Опрема под притисок – садови под притисок и нивни инсталации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Постројки од опрема под притисок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Инсталации за полнење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4.7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Издавање на Сертификат за сообразност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504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4.8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427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068" w:type="pct"/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D06BD6" w:rsidRPr="00D06BD6" w:rsidRDefault="00D06BD6" w:rsidP="00D06B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3176"/>
        <w:gridCol w:w="3278"/>
      </w:tblGrid>
      <w:tr w:rsidR="00D06BD6" w:rsidRPr="00D06BD6" w:rsidTr="006D7CF1">
        <w:trPr>
          <w:trHeight w:val="567"/>
        </w:trPr>
        <w:tc>
          <w:tcPr>
            <w:tcW w:w="3284" w:type="dxa"/>
            <w:shd w:val="clear" w:color="auto" w:fill="auto"/>
            <w:vAlign w:val="center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Датум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_____________________________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D06BD6" w:rsidRPr="00D06BD6" w:rsidRDefault="00D06BD6" w:rsidP="00D06B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D06BD6" w:rsidRPr="008317F1" w:rsidRDefault="00D06BD6" w:rsidP="00D06B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val="mk-MK"/>
        </w:rPr>
      </w:pPr>
      <w:r w:rsidRPr="008317F1">
        <w:rPr>
          <w:rFonts w:ascii="Times New Roman" w:eastAsia="Times New Roman" w:hAnsi="Times New Roman" w:cs="Times New Roman"/>
          <w:sz w:val="20"/>
          <w:szCs w:val="18"/>
          <w:lang w:val="mk-MK"/>
        </w:rPr>
        <w:t xml:space="preserve">Прилог: </w:t>
      </w:r>
    </w:p>
    <w:p w:rsidR="00D06BD6" w:rsidRPr="008317F1" w:rsidRDefault="00D06BD6" w:rsidP="00D06B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val="mk-MK"/>
        </w:rPr>
      </w:pPr>
      <w:r w:rsidRPr="008317F1">
        <w:rPr>
          <w:rFonts w:ascii="Times New Roman" w:eastAsia="Times New Roman" w:hAnsi="Times New Roman" w:cs="Times New Roman"/>
          <w:sz w:val="20"/>
          <w:szCs w:val="18"/>
          <w:lang w:val="mk-MK"/>
        </w:rPr>
        <w:t>Спецификација на техничкиот преглед и периодично испитување</w:t>
      </w:r>
    </w:p>
    <w:p w:rsidR="00D06BD6" w:rsidRPr="00D06BD6" w:rsidRDefault="00D06BD6" w:rsidP="008317F1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5"/>
        <w:gridCol w:w="2752"/>
        <w:gridCol w:w="2742"/>
      </w:tblGrid>
      <w:tr w:rsidR="00D06BD6" w:rsidRPr="00D06BD6" w:rsidTr="006D7CF1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D06BD6" w:rsidRPr="00D06BD6" w:rsidTr="006D7CF1">
        <w:tc>
          <w:tcPr>
            <w:tcW w:w="214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1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D06BD6" w:rsidRPr="00D06BD6" w:rsidTr="006D7CF1">
        <w:tc>
          <w:tcPr>
            <w:tcW w:w="2141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1432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427" w:type="pc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  <w:tr w:rsidR="00D06BD6" w:rsidRPr="00D06BD6" w:rsidTr="006D7CF1">
        <w:tc>
          <w:tcPr>
            <w:tcW w:w="2141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1432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427" w:type="pct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06BD6" w:rsidRPr="00D06BD6" w:rsidRDefault="00D06BD6" w:rsidP="00D06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</w:tr>
    </w:tbl>
    <w:p w:rsidR="00D06BD6" w:rsidRPr="00D06BD6" w:rsidRDefault="00D06BD6" w:rsidP="00D06BD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mk-MK"/>
        </w:rPr>
        <w:sectPr w:rsidR="00D06BD6" w:rsidRPr="00D06BD6" w:rsidSect="00056326">
          <w:headerReference w:type="even" r:id="rId7"/>
          <w:footerReference w:type="even" r:id="rId8"/>
          <w:pgSz w:w="11907" w:h="16840" w:code="9"/>
          <w:pgMar w:top="1134" w:right="1134" w:bottom="1134" w:left="1134" w:header="288" w:footer="432" w:gutter="0"/>
          <w:cols w:space="708"/>
          <w:titlePg/>
          <w:docGrid w:linePitch="360"/>
        </w:sectPr>
      </w:pPr>
    </w:p>
    <w:p w:rsidR="00D06BD6" w:rsidRPr="00D06BD6" w:rsidRDefault="00D06BD6" w:rsidP="00D06BD6">
      <w:pPr>
        <w:spacing w:after="0" w:line="240" w:lineRule="auto"/>
        <w:rPr>
          <w:rFonts w:ascii="Arial" w:eastAsia="Times New Roman" w:hAnsi="Arial" w:cs="Arial"/>
          <w:sz w:val="20"/>
          <w:szCs w:val="18"/>
          <w:lang w:val="mk-MK"/>
        </w:rPr>
      </w:pPr>
    </w:p>
    <w:tbl>
      <w:tblPr>
        <w:tblW w:w="564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593"/>
        <w:gridCol w:w="567"/>
        <w:gridCol w:w="906"/>
        <w:gridCol w:w="485"/>
        <w:gridCol w:w="990"/>
        <w:gridCol w:w="950"/>
        <w:gridCol w:w="672"/>
        <w:gridCol w:w="485"/>
        <w:gridCol w:w="641"/>
        <w:gridCol w:w="901"/>
        <w:gridCol w:w="630"/>
        <w:gridCol w:w="1166"/>
      </w:tblGrid>
      <w:tr w:rsidR="00D06BD6" w:rsidRPr="00D06BD6" w:rsidTr="008317F1">
        <w:trPr>
          <w:trHeight w:val="255"/>
        </w:trPr>
        <w:tc>
          <w:tcPr>
            <w:tcW w:w="5000" w:type="pct"/>
            <w:gridSpan w:val="1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ОПРЕМА ПОД ПРИТИСОК - СПЕЦИФИКАЦИЈА</w:t>
            </w:r>
          </w:p>
        </w:tc>
      </w:tr>
      <w:tr w:rsidR="00D06BD6" w:rsidRPr="00D06BD6" w:rsidTr="008317F1">
        <w:trPr>
          <w:cantSplit/>
          <w:trHeight w:val="1830"/>
        </w:trPr>
        <w:tc>
          <w:tcPr>
            <w:tcW w:w="247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Реден бр.</w:t>
            </w:r>
          </w:p>
        </w:tc>
        <w:tc>
          <w:tcPr>
            <w:tcW w:w="758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 xml:space="preserve">Имател / </w:t>
            </w: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Корисник</w:t>
            </w:r>
          </w:p>
        </w:tc>
        <w:tc>
          <w:tcPr>
            <w:tcW w:w="270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Тип</w:t>
            </w:r>
          </w:p>
        </w:tc>
        <w:tc>
          <w:tcPr>
            <w:tcW w:w="431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Медиум</w:t>
            </w:r>
          </w:p>
        </w:tc>
        <w:tc>
          <w:tcPr>
            <w:tcW w:w="231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Класа</w:t>
            </w:r>
          </w:p>
        </w:tc>
        <w:tc>
          <w:tcPr>
            <w:tcW w:w="471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Евиденциски број</w:t>
            </w:r>
          </w:p>
        </w:tc>
        <w:tc>
          <w:tcPr>
            <w:tcW w:w="452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 xml:space="preserve">Фабрички </w:t>
            </w: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или сериски 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</w:p>
        </w:tc>
        <w:tc>
          <w:tcPr>
            <w:tcW w:w="320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Година на производство</w:t>
            </w:r>
          </w:p>
        </w:tc>
        <w:tc>
          <w:tcPr>
            <w:tcW w:w="231" w:type="pct"/>
            <w:tcBorders>
              <w:top w:val="single" w:sz="6" w:space="0" w:color="auto"/>
            </w:tcBorders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Прва инспекција</w:t>
            </w:r>
          </w:p>
        </w:tc>
        <w:tc>
          <w:tcPr>
            <w:tcW w:w="305" w:type="pct"/>
            <w:tcBorders>
              <w:top w:val="single" w:sz="6" w:space="0" w:color="auto"/>
            </w:tcBorders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Периодична инспекција</w:t>
            </w:r>
          </w:p>
        </w:tc>
        <w:tc>
          <w:tcPr>
            <w:tcW w:w="429" w:type="pct"/>
            <w:tcBorders>
              <w:top w:val="single" w:sz="6" w:space="0" w:color="auto"/>
            </w:tcBorders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Оц</w:t>
            </w:r>
            <w:bookmarkStart w:id="0" w:name="_GoBack"/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bookmarkEnd w:id="0"/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на на сообразност</w:t>
            </w:r>
          </w:p>
        </w:tc>
        <w:tc>
          <w:tcPr>
            <w:tcW w:w="300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Зафатнина (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)</w:t>
            </w:r>
          </w:p>
        </w:tc>
        <w:tc>
          <w:tcPr>
            <w:tcW w:w="55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D06BD6" w:rsidRPr="00D06BD6" w:rsidRDefault="00D06BD6" w:rsidP="00831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Номинален / Максимален притисок (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bar</w:t>
            </w: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)</w:t>
            </w: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58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doub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doub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doub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758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06BD6" w:rsidRPr="00D06BD6" w:rsidTr="008317F1">
        <w:trPr>
          <w:trHeight w:val="255"/>
        </w:trPr>
        <w:tc>
          <w:tcPr>
            <w:tcW w:w="24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06BD6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1</w:t>
            </w:r>
            <w:r w:rsidRPr="00D06BD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06BD6" w:rsidRPr="00D06BD6" w:rsidRDefault="00D06BD6" w:rsidP="00D06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06BD6" w:rsidRPr="00D06BD6" w:rsidRDefault="00D06BD6" w:rsidP="00D06BD6">
      <w:pPr>
        <w:spacing w:after="0" w:line="240" w:lineRule="auto"/>
        <w:rPr>
          <w:rFonts w:ascii="Arial" w:eastAsia="Times New Roman" w:hAnsi="Arial" w:cs="Arial"/>
          <w:sz w:val="18"/>
          <w:szCs w:val="18"/>
          <w:lang w:val="mk-MK"/>
        </w:rPr>
      </w:pPr>
    </w:p>
    <w:sectPr w:rsidR="00D06BD6" w:rsidRPr="00D0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FB" w:rsidRDefault="00A677FB" w:rsidP="00D06BD6">
      <w:pPr>
        <w:spacing w:after="0" w:line="240" w:lineRule="auto"/>
      </w:pPr>
      <w:r>
        <w:separator/>
      </w:r>
    </w:p>
  </w:endnote>
  <w:endnote w:type="continuationSeparator" w:id="0">
    <w:p w:rsidR="00A677FB" w:rsidRDefault="00A677FB" w:rsidP="00D0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5" w:type="pct"/>
      <w:tblBorders>
        <w:top w:val="thinThickSmallGap" w:sz="24" w:space="0" w:color="008000"/>
      </w:tblBorders>
      <w:tblLook w:val="01E0" w:firstRow="1" w:lastRow="1" w:firstColumn="1" w:lastColumn="1" w:noHBand="0" w:noVBand="0"/>
    </w:tblPr>
    <w:tblGrid>
      <w:gridCol w:w="1667"/>
      <w:gridCol w:w="8316"/>
    </w:tblGrid>
    <w:tr w:rsidR="00D06BD6" w:rsidRPr="00665D80" w:rsidTr="00C608A1">
      <w:tc>
        <w:tcPr>
          <w:tcW w:w="835" w:type="pct"/>
          <w:tcBorders>
            <w:top w:val="double" w:sz="4" w:space="0" w:color="auto"/>
          </w:tcBorders>
          <w:vAlign w:val="center"/>
        </w:tcPr>
        <w:p w:rsidR="00D06BD6" w:rsidRPr="00665D80" w:rsidRDefault="00D06BD6" w:rsidP="00362215">
          <w:pPr>
            <w:pStyle w:val="naslov2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764540" cy="546100"/>
                <wp:effectExtent l="0" t="0" r="0" b="6350"/>
                <wp:docPr id="22" name="Picture 22" descr="IT-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0" descr="IT-0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5" w:type="pct"/>
          <w:tcBorders>
            <w:top w:val="double" w:sz="4" w:space="0" w:color="auto"/>
          </w:tcBorders>
          <w:vAlign w:val="center"/>
        </w:tcPr>
        <w:p w:rsidR="00D06BD6" w:rsidRPr="001F57DB" w:rsidRDefault="00D06BD6" w:rsidP="00362215">
          <w:pPr>
            <w:pStyle w:val="naslov2"/>
            <w:jc w:val="center"/>
            <w:rPr>
              <w:rFonts w:ascii="Arial" w:hAnsi="Arial" w:cs="Arial"/>
              <w:color w:val="008000"/>
              <w:sz w:val="16"/>
              <w:szCs w:val="16"/>
              <w:lang w:val="ru-RU"/>
            </w:rPr>
          </w:pPr>
          <w:r w:rsidRPr="009A429F">
            <w:rPr>
              <w:rFonts w:ascii="Arial" w:hAnsi="Arial"/>
              <w:iCs/>
              <w:color w:val="0000FF"/>
              <w:sz w:val="16"/>
              <w:szCs w:val="16"/>
              <w:lang w:val="mk-MK"/>
            </w:rPr>
            <w:t xml:space="preserve">Овој документ е сопственост </w:t>
          </w:r>
          <w:r>
            <w:rPr>
              <w:rFonts w:ascii="Arial" w:hAnsi="Arial"/>
              <w:iCs/>
              <w:color w:val="0000FF"/>
              <w:sz w:val="16"/>
              <w:szCs w:val="16"/>
              <w:lang w:val="mk-MK"/>
            </w:rPr>
            <w:t>на Македонски институт за квалитет</w:t>
          </w:r>
          <w:r w:rsidRPr="009A429F">
            <w:rPr>
              <w:rFonts w:ascii="Arial" w:hAnsi="Arial"/>
              <w:iCs/>
              <w:color w:val="0000FF"/>
              <w:sz w:val="16"/>
              <w:szCs w:val="16"/>
              <w:lang w:val="mk-MK"/>
            </w:rPr>
            <w:t xml:space="preserve"> и има третман на деловна</w:t>
          </w:r>
          <w:r w:rsidRPr="001F57DB">
            <w:rPr>
              <w:rFonts w:ascii="Arial" w:hAnsi="Arial"/>
              <w:iCs/>
              <w:color w:val="0000FF"/>
              <w:sz w:val="16"/>
              <w:szCs w:val="16"/>
              <w:lang w:val="ru-RU"/>
            </w:rPr>
            <w:t xml:space="preserve"> </w:t>
          </w:r>
          <w:r w:rsidRPr="009A429F">
            <w:rPr>
              <w:rFonts w:ascii="Arial" w:hAnsi="Arial"/>
              <w:iCs/>
              <w:color w:val="0000FF"/>
              <w:sz w:val="16"/>
              <w:szCs w:val="16"/>
              <w:lang w:val="mk-MK"/>
            </w:rPr>
            <w:t>тајност</w:t>
          </w:r>
        </w:p>
      </w:tc>
    </w:tr>
  </w:tbl>
  <w:p w:rsidR="00D06BD6" w:rsidRDefault="00D06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FB" w:rsidRDefault="00A677FB" w:rsidP="00D06BD6">
      <w:pPr>
        <w:spacing w:after="0" w:line="240" w:lineRule="auto"/>
      </w:pPr>
      <w:r>
        <w:separator/>
      </w:r>
    </w:p>
  </w:footnote>
  <w:footnote w:type="continuationSeparator" w:id="0">
    <w:p w:rsidR="00A677FB" w:rsidRDefault="00A677FB" w:rsidP="00D0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thinThickSmallGap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010"/>
      <w:gridCol w:w="5192"/>
      <w:gridCol w:w="1423"/>
      <w:gridCol w:w="1230"/>
    </w:tblGrid>
    <w:tr w:rsidR="00D06BD6" w:rsidRPr="00A36852" w:rsidTr="001D6DA5">
      <w:trPr>
        <w:trHeight w:val="480"/>
        <w:jc w:val="center"/>
      </w:trPr>
      <w:tc>
        <w:tcPr>
          <w:tcW w:w="1020" w:type="pct"/>
          <w:vMerge w:val="restart"/>
          <w:vAlign w:val="center"/>
        </w:tcPr>
        <w:p w:rsidR="00D06BD6" w:rsidRPr="004C65AA" w:rsidRDefault="00D06BD6" w:rsidP="00BF0E0C">
          <w:pPr>
            <w:pStyle w:val="Header"/>
            <w:jc w:val="center"/>
            <w:rPr>
              <w:rFonts w:ascii="Arial" w:hAnsi="Arial" w:cs="Arial"/>
              <w:b/>
              <w:color w:val="FF0000"/>
              <w:lang w:val="mk-MK"/>
            </w:rPr>
          </w:pPr>
          <w:r>
            <w:rPr>
              <w:noProof/>
            </w:rPr>
            <w:drawing>
              <wp:inline distT="0" distB="0" distL="0" distR="0">
                <wp:extent cx="1064260" cy="586740"/>
                <wp:effectExtent l="0" t="0" r="2540" b="381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4" w:type="pct"/>
          <w:vMerge w:val="restart"/>
          <w:vAlign w:val="center"/>
        </w:tcPr>
        <w:p w:rsidR="00D06BD6" w:rsidRPr="00A36852" w:rsidRDefault="00D06BD6" w:rsidP="00000E23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  <w:lang w:val="mk-MK"/>
            </w:rPr>
          </w:pPr>
          <w:r w:rsidRPr="00665D80">
            <w:rPr>
              <w:rFonts w:ascii="Arial" w:hAnsi="Arial" w:cs="Arial"/>
              <w:b/>
              <w:color w:val="000000"/>
              <w:lang w:val="mk-MK"/>
            </w:rPr>
            <w:t>Процедура за преиспитување на барањето з</w:t>
          </w:r>
          <w:r>
            <w:rPr>
              <w:rFonts w:ascii="Arial" w:hAnsi="Arial" w:cs="Arial"/>
              <w:b/>
              <w:color w:val="000000"/>
              <w:lang w:val="mk-MK"/>
            </w:rPr>
            <w:t>а</w:t>
          </w:r>
          <w:r w:rsidRPr="00665D80">
            <w:rPr>
              <w:rFonts w:ascii="Arial" w:hAnsi="Arial" w:cs="Arial"/>
              <w:b/>
              <w:color w:val="000000"/>
              <w:lang w:val="mk-MK"/>
            </w:rPr>
            <w:t xml:space="preserve"> и</w:t>
          </w:r>
          <w:r>
            <w:rPr>
              <w:rFonts w:ascii="Arial" w:hAnsi="Arial" w:cs="Arial"/>
              <w:b/>
              <w:color w:val="000000"/>
              <w:lang w:val="mk-MK"/>
            </w:rPr>
            <w:t>нспекциите</w:t>
          </w:r>
        </w:p>
      </w:tc>
      <w:tc>
        <w:tcPr>
          <w:tcW w:w="722" w:type="pct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D06BD6" w:rsidRPr="00A36852" w:rsidRDefault="00D06BD6" w:rsidP="00BF0E0C">
          <w:pPr>
            <w:pStyle w:val="Header"/>
            <w:jc w:val="center"/>
            <w:rPr>
              <w:rFonts w:ascii="Arial" w:hAnsi="Arial"/>
              <w:spacing w:val="-4"/>
              <w:lang w:val="mk-MK"/>
            </w:rPr>
          </w:pPr>
          <w:r w:rsidRPr="00A36852">
            <w:rPr>
              <w:rFonts w:ascii="Arial" w:hAnsi="Arial"/>
              <w:spacing w:val="-4"/>
              <w:lang w:val="mk-MK"/>
            </w:rPr>
            <w:t xml:space="preserve">Издание: </w:t>
          </w:r>
          <w:r>
            <w:rPr>
              <w:rFonts w:ascii="Arial" w:hAnsi="Arial"/>
              <w:color w:val="FF0000"/>
              <w:spacing w:val="-4"/>
              <w:lang w:val="mk-MK"/>
            </w:rPr>
            <w:t>1</w:t>
          </w:r>
        </w:p>
      </w:tc>
      <w:tc>
        <w:tcPr>
          <w:tcW w:w="624" w:type="pct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D06BD6" w:rsidRPr="001F57DB" w:rsidRDefault="00D06BD6" w:rsidP="00BF0E0C">
          <w:pPr>
            <w:pStyle w:val="Header"/>
            <w:jc w:val="center"/>
            <w:rPr>
              <w:rFonts w:ascii="Arial" w:hAnsi="Arial"/>
              <w:spacing w:val="-4"/>
            </w:rPr>
          </w:pPr>
          <w:r>
            <w:rPr>
              <w:rFonts w:ascii="Arial" w:hAnsi="Arial"/>
              <w:spacing w:val="-4"/>
              <w:lang w:val="mk-MK"/>
            </w:rPr>
            <w:t>Верзија:</w:t>
          </w:r>
          <w:r>
            <w:rPr>
              <w:rFonts w:ascii="Arial" w:hAnsi="Arial"/>
              <w:color w:val="FF0000"/>
              <w:spacing w:val="-4"/>
            </w:rPr>
            <w:t>6</w:t>
          </w:r>
        </w:p>
      </w:tc>
    </w:tr>
    <w:tr w:rsidR="00D06BD6" w:rsidRPr="00A36852" w:rsidTr="001D6DA5">
      <w:trPr>
        <w:trHeight w:val="480"/>
        <w:jc w:val="center"/>
      </w:trPr>
      <w:tc>
        <w:tcPr>
          <w:tcW w:w="1020" w:type="pct"/>
          <w:vMerge/>
          <w:tcBorders>
            <w:bottom w:val="thinThickSmallGap" w:sz="12" w:space="0" w:color="auto"/>
          </w:tcBorders>
          <w:vAlign w:val="center"/>
        </w:tcPr>
        <w:p w:rsidR="00D06BD6" w:rsidRPr="00A36852" w:rsidRDefault="00D06BD6" w:rsidP="00BF0E0C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2634" w:type="pct"/>
          <w:vMerge/>
          <w:tcBorders>
            <w:bottom w:val="thinThickSmallGap" w:sz="12" w:space="0" w:color="auto"/>
          </w:tcBorders>
          <w:vAlign w:val="center"/>
        </w:tcPr>
        <w:p w:rsidR="00D06BD6" w:rsidRPr="00A36852" w:rsidRDefault="00D06BD6" w:rsidP="00BF0E0C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722" w:type="pct"/>
          <w:tcBorders>
            <w:top w:val="single" w:sz="8" w:space="0" w:color="auto"/>
            <w:bottom w:val="thinThickSmallGap" w:sz="12" w:space="0" w:color="auto"/>
          </w:tcBorders>
          <w:vAlign w:val="center"/>
        </w:tcPr>
        <w:p w:rsidR="00D06BD6" w:rsidRPr="00A36852" w:rsidRDefault="00D06BD6" w:rsidP="00BF0E0C">
          <w:pPr>
            <w:pStyle w:val="Header"/>
            <w:jc w:val="center"/>
            <w:rPr>
              <w:rFonts w:ascii="Arial" w:hAnsi="Arial"/>
              <w:spacing w:val="-4"/>
              <w:lang w:val="mk-MK"/>
            </w:rPr>
          </w:pPr>
          <w:r w:rsidRPr="00A36852">
            <w:rPr>
              <w:rFonts w:ascii="Arial" w:hAnsi="Arial"/>
              <w:spacing w:val="-4"/>
              <w:lang w:val="mk-MK"/>
            </w:rPr>
            <w:t>Страни</w:t>
          </w:r>
        </w:p>
      </w:tc>
      <w:tc>
        <w:tcPr>
          <w:tcW w:w="624" w:type="pct"/>
          <w:tcBorders>
            <w:top w:val="single" w:sz="8" w:space="0" w:color="auto"/>
            <w:bottom w:val="thinThickSmallGap" w:sz="12" w:space="0" w:color="auto"/>
          </w:tcBorders>
          <w:vAlign w:val="center"/>
        </w:tcPr>
        <w:p w:rsidR="00D06BD6" w:rsidRPr="00A36852" w:rsidRDefault="00D06BD6" w:rsidP="00BF0E0C">
          <w:pPr>
            <w:pStyle w:val="Header"/>
            <w:jc w:val="center"/>
            <w:rPr>
              <w:rFonts w:ascii="Arial" w:hAnsi="Arial"/>
            </w:rPr>
          </w:pPr>
          <w:r w:rsidRPr="00A36852">
            <w:rPr>
              <w:rFonts w:ascii="Arial" w:hAnsi="Arial"/>
            </w:rPr>
            <w:fldChar w:fldCharType="begin"/>
          </w:r>
          <w:r w:rsidRPr="00A36852">
            <w:rPr>
              <w:rFonts w:ascii="Arial" w:hAnsi="Arial"/>
            </w:rPr>
            <w:instrText xml:space="preserve"> PAGE </w:instrText>
          </w:r>
          <w:r w:rsidRPr="00A36852"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8</w:t>
          </w:r>
          <w:r w:rsidRPr="00A36852">
            <w:rPr>
              <w:rFonts w:ascii="Arial" w:hAnsi="Arial"/>
            </w:rPr>
            <w:fldChar w:fldCharType="end"/>
          </w:r>
          <w:r w:rsidRPr="00A36852">
            <w:rPr>
              <w:rFonts w:ascii="Arial" w:hAnsi="Arial"/>
            </w:rPr>
            <w:t xml:space="preserve"> / </w:t>
          </w:r>
          <w:r w:rsidRPr="00A36852">
            <w:rPr>
              <w:rFonts w:ascii="Arial" w:hAnsi="Arial"/>
            </w:rPr>
            <w:fldChar w:fldCharType="begin"/>
          </w:r>
          <w:r w:rsidRPr="00A36852">
            <w:rPr>
              <w:rFonts w:ascii="Arial" w:hAnsi="Arial"/>
            </w:rPr>
            <w:instrText xml:space="preserve"> NUMPAGES </w:instrText>
          </w:r>
          <w:r w:rsidRPr="00A36852"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20</w:t>
          </w:r>
          <w:r w:rsidRPr="00A36852">
            <w:rPr>
              <w:rFonts w:ascii="Arial" w:hAnsi="Arial"/>
            </w:rPr>
            <w:fldChar w:fldCharType="end"/>
          </w:r>
        </w:p>
      </w:tc>
    </w:tr>
  </w:tbl>
  <w:p w:rsidR="00D06BD6" w:rsidRDefault="00D06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D6"/>
    <w:rsid w:val="00727DFE"/>
    <w:rsid w:val="008317F1"/>
    <w:rsid w:val="00A5641F"/>
    <w:rsid w:val="00A677FB"/>
    <w:rsid w:val="00D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3FAEE-B2C1-40FA-9017-02EC6F89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BD6"/>
  </w:style>
  <w:style w:type="paragraph" w:styleId="Footer">
    <w:name w:val="footer"/>
    <w:basedOn w:val="Normal"/>
    <w:link w:val="FooterChar"/>
    <w:uiPriority w:val="99"/>
    <w:semiHidden/>
    <w:unhideWhenUsed/>
    <w:rsid w:val="00D0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BD6"/>
  </w:style>
  <w:style w:type="paragraph" w:customStyle="1" w:styleId="naslov2">
    <w:name w:val="naslov2"/>
    <w:basedOn w:val="Normal"/>
    <w:rsid w:val="00D06BD6"/>
    <w:pPr>
      <w:tabs>
        <w:tab w:val="left" w:pos="420"/>
      </w:tabs>
      <w:overflowPunct w:val="0"/>
      <w:autoSpaceDE w:val="0"/>
      <w:autoSpaceDN w:val="0"/>
      <w:adjustRightInd w:val="0"/>
      <w:spacing w:before="60" w:after="60" w:line="240" w:lineRule="auto"/>
      <w:ind w:left="420" w:hanging="420"/>
      <w:jc w:val="both"/>
      <w:textAlignment w:val="baseline"/>
    </w:pPr>
    <w:rPr>
      <w:rFonts w:ascii="TimesRomanBold" w:eastAsia="Times New Roman" w:hAnsi="TimesRomanBold" w:cs="Times New Roman"/>
      <w:sz w:val="24"/>
      <w:szCs w:val="20"/>
    </w:rPr>
  </w:style>
  <w:style w:type="character" w:styleId="PageNumber">
    <w:name w:val="page number"/>
    <w:basedOn w:val="DefaultParagraphFont"/>
    <w:rsid w:val="00D0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2015-04-09T11:28:00Z</dcterms:created>
  <dcterms:modified xsi:type="dcterms:W3CDTF">2015-04-15T10:44:00Z</dcterms:modified>
</cp:coreProperties>
</file>